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91" w:rsidRDefault="00AC247A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CA"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35.8pt;width:147.6pt;height:45pt;z-index:251657728">
            <v:imagedata r:id="rId6" o:title=""/>
          </v:shape>
          <o:OLEObject Type="Embed" ProgID="Word.Picture.8" ShapeID="_x0000_s1026" DrawAspect="Content" ObjectID="_1736836142" r:id="rId7"/>
        </w:object>
      </w:r>
    </w:p>
    <w:p w:rsidR="00BC6491" w:rsidRDefault="00BC6491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A64103" w:rsidRDefault="0052455D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Développement et caractérisation de nouveaux traitements antifongiques</w:t>
      </w:r>
    </w:p>
    <w:p w:rsidR="00A64103" w:rsidRDefault="00A64103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7A58E6" w:rsidRDefault="00670C05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Stagiaires, étudiants maîtrise/</w:t>
      </w:r>
      <w:r w:rsidR="0052455D">
        <w:rPr>
          <w:rFonts w:ascii="Arial" w:hAnsi="Arial" w:cs="Arial"/>
          <w:b/>
        </w:rPr>
        <w:t xml:space="preserve">doctorat </w:t>
      </w:r>
      <w:r>
        <w:rPr>
          <w:rFonts w:ascii="Arial" w:hAnsi="Arial" w:cs="Arial"/>
          <w:b/>
        </w:rPr>
        <w:t>et post-doctorat</w:t>
      </w:r>
    </w:p>
    <w:p w:rsidR="0052455D" w:rsidRPr="007A58E6" w:rsidRDefault="0052455D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2455D" w:rsidRDefault="0052455D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Les laboratoires de Dr </w:t>
      </w:r>
      <w:r w:rsidR="00670C05">
        <w:rPr>
          <w:rFonts w:ascii="Arial" w:eastAsia="Times New Roman" w:hAnsi="Arial" w:cs="Arial"/>
          <w:sz w:val="20"/>
          <w:szCs w:val="20"/>
          <w:lang w:eastAsia="en-CA"/>
        </w:rPr>
        <w:t>Rhéaume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et Sellam développent en collaboration de nouveaux antifongiques pouvant être utilisés contre les </w:t>
      </w:r>
      <w:r w:rsidR="00A72305">
        <w:rPr>
          <w:rFonts w:ascii="Arial" w:eastAsia="Times New Roman" w:hAnsi="Arial" w:cs="Arial"/>
          <w:sz w:val="20"/>
          <w:szCs w:val="20"/>
          <w:lang w:eastAsia="en-CA"/>
        </w:rPr>
        <w:t xml:space="preserve">diverses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infections </w:t>
      </w:r>
      <w:r w:rsidR="00A72305">
        <w:rPr>
          <w:rFonts w:ascii="Arial" w:eastAsia="Times New Roman" w:hAnsi="Arial" w:cs="Arial"/>
          <w:sz w:val="20"/>
          <w:szCs w:val="20"/>
          <w:lang w:eastAsia="en-CA"/>
        </w:rPr>
        <w:t xml:space="preserve">causés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par Candida et/ou 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Malassezia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. Nous avons développé de nouvelles molécules et avons initié leur caractérisation. De plus, nous collaborons présentement avec un chercheur pour le développement d’une nouvelle formulation à base de nanoparticules qui pourrait permettre une </w:t>
      </w:r>
      <w:r w:rsidR="00A72305">
        <w:rPr>
          <w:rFonts w:ascii="Arial" w:eastAsia="Times New Roman" w:hAnsi="Arial" w:cs="Arial"/>
          <w:sz w:val="20"/>
          <w:szCs w:val="20"/>
          <w:lang w:eastAsia="en-CA"/>
        </w:rPr>
        <w:t>meilleure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efficacité envers les biofilms, lesquels sont particulièrement résistants aux traitements antifongiques usuels</w:t>
      </w:r>
      <w:r w:rsidR="00A72305">
        <w:rPr>
          <w:rFonts w:ascii="Arial" w:eastAsia="Times New Roman" w:hAnsi="Arial" w:cs="Arial"/>
          <w:sz w:val="20"/>
          <w:szCs w:val="20"/>
          <w:lang w:eastAsia="en-CA"/>
        </w:rPr>
        <w:t xml:space="preserve"> et impliqués dans des pathologies telles les endocardites infectieuses et les mycoses vaginales.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Le projet prévoit donc </w:t>
      </w:r>
      <w:r w:rsidR="00A72305">
        <w:rPr>
          <w:rFonts w:ascii="Arial" w:eastAsia="Times New Roman" w:hAnsi="Arial" w:cs="Arial"/>
          <w:sz w:val="20"/>
          <w:szCs w:val="20"/>
          <w:lang w:eastAsia="en-CA"/>
        </w:rPr>
        <w:t>la caractérisation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7118A">
        <w:rPr>
          <w:rFonts w:ascii="Arial" w:eastAsia="Times New Roman" w:hAnsi="Arial" w:cs="Arial"/>
          <w:sz w:val="20"/>
          <w:szCs w:val="20"/>
          <w:lang w:eastAsia="en-CA"/>
        </w:rPr>
        <w:t xml:space="preserve">de l’efficacité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des différents composés et formulations par des tests biochimiques et dans des modèles in vitro et in vivo. </w:t>
      </w:r>
    </w:p>
    <w:p w:rsidR="00304DE0" w:rsidRPr="007A58E6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413451" w:rsidRDefault="00297A8E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 w:rsidRPr="007A58E6">
        <w:rPr>
          <w:rFonts w:ascii="Arial" w:eastAsia="Times New Roman" w:hAnsi="Arial" w:cs="Arial"/>
          <w:sz w:val="20"/>
          <w:szCs w:val="20"/>
          <w:lang w:eastAsia="en-CA"/>
        </w:rPr>
        <w:t>Qualifications :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Les candidats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devraient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 xml:space="preserve">idéalement </w:t>
      </w:r>
      <w:r w:rsidR="00670C05">
        <w:rPr>
          <w:rFonts w:ascii="Arial" w:eastAsia="Times New Roman" w:hAnsi="Arial" w:cs="Arial"/>
          <w:sz w:val="20"/>
          <w:szCs w:val="20"/>
          <w:lang w:eastAsia="en-CA"/>
        </w:rPr>
        <w:t xml:space="preserve">étudier au baccalauréat (stagiaire) ou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avoir </w:t>
      </w:r>
      <w:r w:rsidR="0052455D">
        <w:rPr>
          <w:rFonts w:ascii="Arial" w:eastAsia="Times New Roman" w:hAnsi="Arial" w:cs="Arial"/>
          <w:sz w:val="20"/>
          <w:szCs w:val="20"/>
          <w:lang w:eastAsia="en-CA"/>
        </w:rPr>
        <w:t xml:space="preserve">obtenu un </w:t>
      </w:r>
      <w:r w:rsidR="00670C05">
        <w:rPr>
          <w:rFonts w:ascii="Arial" w:eastAsia="Times New Roman" w:hAnsi="Arial" w:cs="Arial"/>
          <w:sz w:val="20"/>
          <w:szCs w:val="20"/>
          <w:lang w:eastAsia="en-CA"/>
        </w:rPr>
        <w:t xml:space="preserve">baccalauréat (candidat maîtrise), </w:t>
      </w:r>
      <w:r w:rsidR="002F045B">
        <w:rPr>
          <w:rFonts w:ascii="Arial" w:eastAsia="Times New Roman" w:hAnsi="Arial" w:cs="Arial"/>
          <w:sz w:val="20"/>
          <w:szCs w:val="20"/>
          <w:lang w:eastAsia="en-CA"/>
        </w:rPr>
        <w:t xml:space="preserve">maîtrise </w:t>
      </w:r>
      <w:r w:rsidR="00670C05">
        <w:rPr>
          <w:rFonts w:ascii="Arial" w:eastAsia="Times New Roman" w:hAnsi="Arial" w:cs="Arial"/>
          <w:sz w:val="20"/>
          <w:szCs w:val="20"/>
          <w:lang w:eastAsia="en-CA"/>
        </w:rPr>
        <w:t xml:space="preserve">(candidat doctorat) ou un doctorat (candidat </w:t>
      </w:r>
      <w:proofErr w:type="spellStart"/>
      <w:r w:rsidR="00670C05">
        <w:rPr>
          <w:rFonts w:ascii="Arial" w:eastAsia="Times New Roman" w:hAnsi="Arial" w:cs="Arial"/>
          <w:sz w:val="20"/>
          <w:szCs w:val="20"/>
          <w:lang w:eastAsia="en-CA"/>
        </w:rPr>
        <w:t>post-doctoral</w:t>
      </w:r>
      <w:proofErr w:type="spellEnd"/>
      <w:r w:rsidR="00670C05">
        <w:rPr>
          <w:rFonts w:ascii="Arial" w:eastAsia="Times New Roman" w:hAnsi="Arial" w:cs="Arial"/>
          <w:sz w:val="20"/>
          <w:szCs w:val="20"/>
          <w:lang w:eastAsia="en-CA"/>
        </w:rPr>
        <w:t xml:space="preserve">)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en </w:t>
      </w:r>
      <w:r w:rsidR="002F045B">
        <w:rPr>
          <w:rFonts w:ascii="Arial" w:eastAsia="Times New Roman" w:hAnsi="Arial" w:cs="Arial"/>
          <w:sz w:val="20"/>
          <w:szCs w:val="20"/>
          <w:lang w:eastAsia="en-CA"/>
        </w:rPr>
        <w:t>microbiologie/i</w:t>
      </w:r>
      <w:r w:rsidR="0052455D">
        <w:rPr>
          <w:rFonts w:ascii="Arial" w:eastAsia="Times New Roman" w:hAnsi="Arial" w:cs="Arial"/>
          <w:sz w:val="20"/>
          <w:szCs w:val="20"/>
          <w:lang w:eastAsia="en-CA"/>
        </w:rPr>
        <w:t xml:space="preserve">mmunologie, </w:t>
      </w:r>
      <w:r w:rsidR="00936C5C">
        <w:rPr>
          <w:rFonts w:ascii="Arial" w:eastAsia="Times New Roman" w:hAnsi="Arial" w:cs="Arial"/>
          <w:sz w:val="20"/>
          <w:szCs w:val="20"/>
          <w:lang w:eastAsia="en-CA"/>
        </w:rPr>
        <w:t xml:space="preserve">biologie,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biochimie</w:t>
      </w:r>
      <w:r w:rsidR="0052455D">
        <w:rPr>
          <w:rFonts w:ascii="Arial" w:eastAsia="Times New Roman" w:hAnsi="Arial" w:cs="Arial"/>
          <w:sz w:val="20"/>
          <w:szCs w:val="20"/>
          <w:lang w:eastAsia="en-CA"/>
        </w:rPr>
        <w:t xml:space="preserve"> ou </w:t>
      </w:r>
      <w:r w:rsidR="00C65B09">
        <w:rPr>
          <w:rFonts w:ascii="Arial" w:eastAsia="Times New Roman" w:hAnsi="Arial" w:cs="Arial"/>
          <w:sz w:val="20"/>
          <w:szCs w:val="20"/>
          <w:lang w:eastAsia="en-CA"/>
        </w:rPr>
        <w:t>sciences biomédicales ou autres programmes au contenu compatible avec le sujet proposé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et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avoir maintenu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une moyenne générale au-dessus de la 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>moyen</w:t>
      </w:r>
      <w:r w:rsidR="00413451">
        <w:rPr>
          <w:rFonts w:ascii="Arial" w:eastAsia="Times New Roman" w:hAnsi="Arial" w:cs="Arial"/>
          <w:sz w:val="20"/>
          <w:szCs w:val="20"/>
          <w:lang w:eastAsia="en-CA"/>
        </w:rPr>
        <w:t>ne de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groupe. </w:t>
      </w:r>
    </w:p>
    <w:p w:rsidR="00304DE0" w:rsidRPr="007A58E6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7A58E6" w:rsidRDefault="007A58E6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Pour appliquer, </w:t>
      </w:r>
      <w:r w:rsidR="00246896">
        <w:rPr>
          <w:rFonts w:ascii="Arial" w:eastAsia="Times New Roman" w:hAnsi="Arial" w:cs="Arial"/>
          <w:sz w:val="20"/>
          <w:szCs w:val="20"/>
          <w:lang w:eastAsia="en-CA"/>
        </w:rPr>
        <w:t xml:space="preserve">veuillez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s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il vous plaît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 xml:space="preserve">nous acheminer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une brève lettre de présentation et votre CV (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incluant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une copie électronique de votre relevé de notes universitaire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)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6">
        <w:rPr>
          <w:rFonts w:ascii="Arial" w:eastAsia="Times New Roman" w:hAnsi="Arial" w:cs="Arial"/>
          <w:sz w:val="20"/>
          <w:szCs w:val="20"/>
          <w:lang w:eastAsia="en-CA"/>
        </w:rPr>
        <w:t xml:space="preserve">par courriel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à :</w:t>
      </w:r>
    </w:p>
    <w:p w:rsidR="00304DE0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304DE0" w:rsidRDefault="00AC247A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hyperlink r:id="rId8" w:history="1">
        <w:r w:rsidR="00304DE0" w:rsidRPr="001959C2">
          <w:rPr>
            <w:rStyle w:val="Lienhypertexte"/>
            <w:rFonts w:ascii="Arial" w:eastAsia="Times New Roman" w:hAnsi="Arial" w:cs="Arial"/>
            <w:sz w:val="20"/>
            <w:szCs w:val="20"/>
            <w:lang w:eastAsia="en-CA"/>
          </w:rPr>
          <w:t>eric.rhéaume@icm-mhi.org</w:t>
        </w:r>
      </w:hyperlink>
    </w:p>
    <w:p w:rsidR="00304DE0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246896" w:rsidRDefault="00B33823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en-CA"/>
        </w:rPr>
        <w:t>à</w:t>
      </w:r>
      <w:proofErr w:type="gramEnd"/>
      <w:r>
        <w:rPr>
          <w:rFonts w:ascii="Helv" w:hAnsi="Helv" w:cs="Helv"/>
          <w:color w:val="000000"/>
          <w:sz w:val="20"/>
          <w:szCs w:val="20"/>
          <w:lang w:eastAsia="en-CA"/>
        </w:rPr>
        <w:t xml:space="preserve"> l’attention de</w:t>
      </w:r>
      <w:r w:rsidR="00246896">
        <w:rPr>
          <w:rFonts w:ascii="Helv" w:hAnsi="Helv" w:cs="Helv"/>
          <w:color w:val="000000"/>
          <w:sz w:val="20"/>
          <w:szCs w:val="20"/>
          <w:lang w:eastAsia="en-CA"/>
        </w:rPr>
        <w:t>:</w:t>
      </w:r>
    </w:p>
    <w:p w:rsidR="00246896" w:rsidRDefault="00246896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 xml:space="preserve">Eric Rhéaume, </w:t>
      </w:r>
      <w:proofErr w:type="spellStart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Ph.D</w:t>
      </w:r>
      <w:proofErr w:type="spellEnd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.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 xml:space="preserve">Attaché de recherche, Médecine - Méd. et </w:t>
      </w:r>
      <w:proofErr w:type="spellStart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Spéc</w:t>
      </w:r>
      <w:proofErr w:type="spellEnd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. Médicales, Université de Montréal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Directeur associé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Groupe de recherche sur l'athérosclérose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Inst</w:t>
      </w:r>
      <w:r w:rsidR="00246896">
        <w:rPr>
          <w:rFonts w:ascii="Helv" w:hAnsi="Helv" w:cs="Helv"/>
          <w:color w:val="000000"/>
          <w:sz w:val="20"/>
          <w:szCs w:val="20"/>
          <w:lang w:eastAsia="en-CA"/>
        </w:rPr>
        <w:t>itut de Cardiologie de Montréal</w:t>
      </w:r>
    </w:p>
    <w:p w:rsidR="007A58E6" w:rsidRPr="007A58E6" w:rsidRDefault="007A58E6">
      <w:pPr>
        <w:rPr>
          <w:rFonts w:ascii="Arial" w:hAnsi="Arial" w:cs="Arial"/>
        </w:rPr>
      </w:pPr>
    </w:p>
    <w:sectPr w:rsidR="007A58E6" w:rsidRPr="007A5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A" w:rsidRDefault="00AC247A" w:rsidP="00BC1C49">
      <w:r>
        <w:separator/>
      </w:r>
    </w:p>
  </w:endnote>
  <w:endnote w:type="continuationSeparator" w:id="0">
    <w:p w:rsidR="00AC247A" w:rsidRDefault="00AC247A" w:rsidP="00BC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A" w:rsidRDefault="00AC247A" w:rsidP="00BC1C49">
      <w:r>
        <w:separator/>
      </w:r>
    </w:p>
  </w:footnote>
  <w:footnote w:type="continuationSeparator" w:id="0">
    <w:p w:rsidR="00AC247A" w:rsidRDefault="00AC247A" w:rsidP="00BC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49" w:rsidRDefault="00BC1C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E"/>
    <w:rsid w:val="00030CE1"/>
    <w:rsid w:val="00033781"/>
    <w:rsid w:val="00061817"/>
    <w:rsid w:val="00073E41"/>
    <w:rsid w:val="00074F2D"/>
    <w:rsid w:val="00097920"/>
    <w:rsid w:val="00246896"/>
    <w:rsid w:val="00297A8E"/>
    <w:rsid w:val="002C1A68"/>
    <w:rsid w:val="002C73D5"/>
    <w:rsid w:val="002E7237"/>
    <w:rsid w:val="002F045B"/>
    <w:rsid w:val="00300D88"/>
    <w:rsid w:val="00304DE0"/>
    <w:rsid w:val="0031171B"/>
    <w:rsid w:val="003258C1"/>
    <w:rsid w:val="00413451"/>
    <w:rsid w:val="004C3C19"/>
    <w:rsid w:val="004F227C"/>
    <w:rsid w:val="0052455D"/>
    <w:rsid w:val="00525CB4"/>
    <w:rsid w:val="005354D7"/>
    <w:rsid w:val="0059184E"/>
    <w:rsid w:val="005B1DFE"/>
    <w:rsid w:val="005D04E8"/>
    <w:rsid w:val="00670C05"/>
    <w:rsid w:val="007518B3"/>
    <w:rsid w:val="007820B1"/>
    <w:rsid w:val="00782A11"/>
    <w:rsid w:val="007A58E6"/>
    <w:rsid w:val="007D445E"/>
    <w:rsid w:val="008D32A5"/>
    <w:rsid w:val="00922541"/>
    <w:rsid w:val="009239B6"/>
    <w:rsid w:val="00936C5C"/>
    <w:rsid w:val="009F564A"/>
    <w:rsid w:val="00A47F12"/>
    <w:rsid w:val="00A63367"/>
    <w:rsid w:val="00A64103"/>
    <w:rsid w:val="00A71882"/>
    <w:rsid w:val="00A72305"/>
    <w:rsid w:val="00AC247A"/>
    <w:rsid w:val="00B05BFB"/>
    <w:rsid w:val="00B33823"/>
    <w:rsid w:val="00B466BF"/>
    <w:rsid w:val="00B94A82"/>
    <w:rsid w:val="00BA532D"/>
    <w:rsid w:val="00BB266D"/>
    <w:rsid w:val="00BC1C49"/>
    <w:rsid w:val="00BC6491"/>
    <w:rsid w:val="00C53AB0"/>
    <w:rsid w:val="00C65B09"/>
    <w:rsid w:val="00CA57BE"/>
    <w:rsid w:val="00CF365F"/>
    <w:rsid w:val="00D364F1"/>
    <w:rsid w:val="00DD6377"/>
    <w:rsid w:val="00DE716F"/>
    <w:rsid w:val="00E42AE3"/>
    <w:rsid w:val="00E73704"/>
    <w:rsid w:val="00E93923"/>
    <w:rsid w:val="00EA7499"/>
    <w:rsid w:val="00EF4F49"/>
    <w:rsid w:val="00F00A5E"/>
    <w:rsid w:val="00F03614"/>
    <w:rsid w:val="00F05056"/>
    <w:rsid w:val="00F14CED"/>
    <w:rsid w:val="00F16A90"/>
    <w:rsid w:val="00F170BE"/>
    <w:rsid w:val="00F52A0A"/>
    <w:rsid w:val="00F7118A"/>
    <w:rsid w:val="00F85AAF"/>
    <w:rsid w:val="00F90B29"/>
    <w:rsid w:val="00FA3624"/>
    <w:rsid w:val="00FB01C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E6F2EF-3B77-4B01-ACEE-BE79E2CC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A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link w:val="PrformatHTML"/>
    <w:uiPriority w:val="99"/>
    <w:rsid w:val="007A58E6"/>
    <w:rPr>
      <w:rFonts w:ascii="Courier New" w:eastAsia="Times New Roman" w:hAnsi="Courier New" w:cs="Courier New"/>
    </w:rPr>
  </w:style>
  <w:style w:type="character" w:styleId="Lienhypertexte">
    <w:name w:val="Hyperlink"/>
    <w:rsid w:val="00304DE0"/>
    <w:rPr>
      <w:color w:val="0000FF"/>
      <w:u w:val="single"/>
    </w:rPr>
  </w:style>
  <w:style w:type="paragraph" w:styleId="En-tte">
    <w:name w:val="header"/>
    <w:basedOn w:val="Normal"/>
    <w:link w:val="En-tteCar"/>
    <w:rsid w:val="00BC1C4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C1C4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BC1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C1C49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rh&#233;aume@icm-mhi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Applications are invited to join the "Groupe de recherche en athérosclérose" at the Montreal Heart Institute in affiliation to Université de Montréal</vt:lpstr>
    </vt:vector>
  </TitlesOfParts>
  <Company>ICM</Company>
  <LinksUpToDate>false</LinksUpToDate>
  <CharactersWithSpaces>1850</CharactersWithSpaces>
  <SharedDoc>false</SharedDoc>
  <HLinks>
    <vt:vector size="6" baseType="variant">
      <vt:variant>
        <vt:i4>1966271</vt:i4>
      </vt:variant>
      <vt:variant>
        <vt:i4>0</vt:i4>
      </vt:variant>
      <vt:variant>
        <vt:i4>0</vt:i4>
      </vt:variant>
      <vt:variant>
        <vt:i4>5</vt:i4>
      </vt:variant>
      <vt:variant>
        <vt:lpwstr>mailto:eric.rhéaume@icm-mhi.org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invited to join the "Groupe de recherche en athérosclérose" at the Montreal Heart Institute in affiliation to Université de Montréal</dc:title>
  <dc:subject/>
  <dc:creator>Eric Rhéaume</dc:creator>
  <cp:keywords/>
  <cp:lastModifiedBy>Audrey Noël</cp:lastModifiedBy>
  <cp:revision>2</cp:revision>
  <dcterms:created xsi:type="dcterms:W3CDTF">2023-02-02T14:43:00Z</dcterms:created>
  <dcterms:modified xsi:type="dcterms:W3CDTF">2023-02-02T14:43:00Z</dcterms:modified>
</cp:coreProperties>
</file>