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99808" w14:textId="77777777" w:rsidR="00DA2BAA" w:rsidRPr="00AA40AC" w:rsidRDefault="00AA40AC" w:rsidP="00AA40AC">
      <w:pPr>
        <w:jc w:val="center"/>
        <w:rPr>
          <w:b/>
          <w:bCs/>
          <w:sz w:val="28"/>
          <w:szCs w:val="28"/>
        </w:rPr>
      </w:pPr>
      <w:r w:rsidRPr="00AA40AC">
        <w:rPr>
          <w:b/>
          <w:bCs/>
          <w:sz w:val="28"/>
          <w:szCs w:val="28"/>
        </w:rPr>
        <w:t>Laboratoire Vincent Archambault – projet de stage</w:t>
      </w:r>
      <w:r>
        <w:rPr>
          <w:b/>
          <w:bCs/>
          <w:sz w:val="28"/>
          <w:szCs w:val="28"/>
        </w:rPr>
        <w:t xml:space="preserve"> été </w:t>
      </w:r>
      <w:bookmarkStart w:id="0" w:name="_GoBack"/>
      <w:bookmarkEnd w:id="0"/>
      <w:r>
        <w:rPr>
          <w:b/>
          <w:bCs/>
          <w:sz w:val="28"/>
          <w:szCs w:val="28"/>
        </w:rPr>
        <w:t>2021</w:t>
      </w:r>
    </w:p>
    <w:p w14:paraId="678A2918" w14:textId="77777777" w:rsidR="00AA40AC" w:rsidRDefault="00AA40AC"/>
    <w:p w14:paraId="3A5774C8" w14:textId="77777777" w:rsidR="00AA40AC" w:rsidRPr="00AA40AC" w:rsidRDefault="00AA40AC" w:rsidP="00AA40AC">
      <w:pPr>
        <w:rPr>
          <w:b/>
          <w:bCs/>
          <w:sz w:val="28"/>
          <w:szCs w:val="28"/>
        </w:rPr>
      </w:pPr>
      <w:r>
        <w:rPr>
          <w:b/>
          <w:bCs/>
          <w:sz w:val="28"/>
          <w:szCs w:val="28"/>
        </w:rPr>
        <w:t>Les mécanismes de reformation de l’enveloppe nucléaire après la mitose</w:t>
      </w:r>
    </w:p>
    <w:p w14:paraId="4827E82F" w14:textId="77777777" w:rsidR="00AA40AC" w:rsidRDefault="00AA40AC" w:rsidP="00AA40AC">
      <w:pPr>
        <w:jc w:val="both"/>
        <w:rPr>
          <w:sz w:val="28"/>
          <w:szCs w:val="28"/>
        </w:rPr>
      </w:pPr>
      <w:r>
        <w:rPr>
          <w:sz w:val="28"/>
          <w:szCs w:val="28"/>
        </w:rPr>
        <w:t xml:space="preserve">Nous voulons mieux comprendre comment les noyaux se reforment après la division cellulaire. Des mécanismes moléculaires complexes et conservés entre les espèces régulent cette transition. Les défauts de reformation de l’enveloppe nucléaire contribuent à la progression des cancers. Le projet utilisera </w:t>
      </w:r>
      <w:r>
        <w:rPr>
          <w:sz w:val="28"/>
          <w:szCs w:val="28"/>
        </w:rPr>
        <w:t>une combinaison</w:t>
      </w:r>
      <w:r>
        <w:rPr>
          <w:sz w:val="28"/>
          <w:szCs w:val="28"/>
        </w:rPr>
        <w:t xml:space="preserve"> de biochimie, microscopie, biologie moléculaire et génétique avec la mouche drosophile et des cellules en culture comme modèles. Le ou la stagiaire sera supervisé(e) par une étudiante au doctorat.</w:t>
      </w:r>
    </w:p>
    <w:p w14:paraId="3E033083" w14:textId="77777777" w:rsidR="00AA40AC" w:rsidRDefault="00AA40AC"/>
    <w:sectPr w:rsidR="00AA40A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AC"/>
    <w:rsid w:val="00AA40AC"/>
    <w:rsid w:val="00DA2B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901A"/>
  <w15:chartTrackingRefBased/>
  <w15:docId w15:val="{659B5133-5BD6-4A57-A57A-6A293C54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72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548</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Noel</dc:creator>
  <cp:keywords/>
  <dc:description/>
  <cp:lastModifiedBy>audrey Noel</cp:lastModifiedBy>
  <cp:revision>1</cp:revision>
  <dcterms:created xsi:type="dcterms:W3CDTF">2020-10-23T17:09:00Z</dcterms:created>
  <dcterms:modified xsi:type="dcterms:W3CDTF">2020-10-23T17:10:00Z</dcterms:modified>
</cp:coreProperties>
</file>